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………..…………………..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(miejscowość,data)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podatnika: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7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(imię i nazwisko/nazwa)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(adres)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NIP/REGON ………………………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Naczelnik Urzędu Skarbowego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w……………………………….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ul. ………………………………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WNIOSEK O DOKONANIE ODCZYTU PAMIĘCI FISKALNEJ KASY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Proszę o dokonanie odczytu pamięci kasy fiskalnej: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-o numerze unikatowym: ……………………………….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-o numerze fabrycznym: ……………………………….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sfiskalizowanej</w:t>
      </w:r>
      <w:r w:rsidDel="00000000" w:rsidR="00000000" w:rsidRPr="00000000">
        <w:rPr>
          <w:rtl w:val="0"/>
        </w:rPr>
        <w:t xml:space="preserve"> w dniu: ……………………………….</w:t>
        <w:br w:type="textWrapping"/>
        <w:br w:type="textWrapping"/>
        <w:t xml:space="preserve">-zainstalowanej pod adresem: ……………………………….</w:t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 związku z: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1) zakończeniem prowadzenia działalności gospodarczej w dniu ……………;*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2) wymianą pamięci fiskalnej kasy;*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3) zapełnieniem się pamięci fiskalnej kasy w dniu ……….;*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4) inną przyczyną, tj. ……………………………….;*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Oświadczam, że nie korzystałem / korzystałem* z ulgi z tytułu zakupu kasy.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Oświadczam, że kasa była użytkowana krócej niż trzy lata, w związku z tym zwracam ulgę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z tytułu zakupu kasy w wysokości: …………………….. na konto urzędu skarbowego.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………………...…………….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(czytelny podpis wnioskodawcy)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*Niepotrzebne skreślić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